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7F" w:rsidRDefault="00687FA8" w:rsidP="00045647">
      <w:pPr>
        <w:jc w:val="center"/>
        <w:rPr>
          <w:b/>
        </w:rPr>
      </w:pPr>
      <w:r w:rsidRPr="00045647">
        <w:rPr>
          <w:b/>
        </w:rPr>
        <w:t>ユルゲン・ハーバーマスへ</w:t>
      </w:r>
      <w:r w:rsidR="007C1812">
        <w:rPr>
          <w:rFonts w:hint="eastAsia"/>
          <w:b/>
        </w:rPr>
        <w:t>質問</w:t>
      </w:r>
      <w:r w:rsidRPr="00045647">
        <w:rPr>
          <w:b/>
        </w:rPr>
        <w:t>Interview</w:t>
      </w:r>
      <w:r w:rsidRPr="00045647">
        <w:rPr>
          <w:b/>
        </w:rPr>
        <w:t>：「ポスト世俗</w:t>
      </w:r>
      <w:r w:rsidR="00045647" w:rsidRPr="00045647">
        <w:rPr>
          <w:rFonts w:hint="eastAsia"/>
          <w:b/>
        </w:rPr>
        <w:t>の世界社会とは？</w:t>
      </w:r>
      <w:r w:rsidRPr="00045647">
        <w:rPr>
          <w:b/>
        </w:rPr>
        <w:t>」</w:t>
      </w:r>
    </w:p>
    <w:p w:rsidR="00F23DF1" w:rsidRDefault="00F23DF1" w:rsidP="00045647">
      <w:pPr>
        <w:jc w:val="center"/>
        <w:rPr>
          <w:b/>
        </w:rPr>
      </w:pPr>
      <w:r w:rsidRPr="00F23DF1">
        <w:rPr>
          <w:b/>
        </w:rPr>
        <w:t xml:space="preserve">A </w:t>
      </w:r>
      <w:proofErr w:type="spellStart"/>
      <w:r w:rsidRPr="00F23DF1">
        <w:rPr>
          <w:b/>
        </w:rPr>
        <w:t>postsecular</w:t>
      </w:r>
      <w:proofErr w:type="spellEnd"/>
      <w:r w:rsidRPr="00F23DF1">
        <w:rPr>
          <w:b/>
        </w:rPr>
        <w:t xml:space="preserve"> world society?: An interview with Jürgen Habermas</w:t>
      </w:r>
    </w:p>
    <w:p w:rsidR="007C1812" w:rsidRPr="007C1812" w:rsidRDefault="007C1812" w:rsidP="00045647">
      <w:pPr>
        <w:jc w:val="center"/>
      </w:pPr>
      <w:r w:rsidRPr="007C1812">
        <w:t>a short excerpt from a recent interview with Jürgen Habermas.</w:t>
      </w:r>
    </w:p>
    <w:p w:rsidR="007C1812" w:rsidRPr="007C1812" w:rsidRDefault="002C5DD6" w:rsidP="00045647">
      <w:pPr>
        <w:jc w:val="center"/>
      </w:pPr>
      <w:hyperlink r:id="rId8" w:history="1">
        <w:r w:rsidR="007C1812" w:rsidRPr="007C1812">
          <w:rPr>
            <w:rStyle w:val="a7"/>
          </w:rPr>
          <w:t>http://blogs.ssrc.org/tif/2010/02/03/a-postsecular-world-society/</w:t>
        </w:r>
      </w:hyperlink>
      <w:r w:rsidR="007C1812" w:rsidRPr="007C1812">
        <w:rPr>
          <w:rFonts w:hint="eastAsia"/>
        </w:rPr>
        <w:t xml:space="preserve">　</w:t>
      </w:r>
    </w:p>
    <w:p w:rsidR="00687FA8" w:rsidRDefault="007C1812" w:rsidP="007C1812">
      <w:pPr>
        <w:jc w:val="right"/>
      </w:pPr>
      <w:r w:rsidRPr="007C1812">
        <w:t>February 3rd, 2010</w:t>
      </w:r>
      <w:r>
        <w:rPr>
          <w:rFonts w:hint="eastAsia"/>
        </w:rPr>
        <w:t xml:space="preserve">　</w:t>
      </w:r>
      <w:r>
        <w:rPr>
          <w:rFonts w:hint="eastAsia"/>
        </w:rPr>
        <w:t xml:space="preserve">Interviewer: </w:t>
      </w:r>
      <w:r w:rsidRPr="007C1812">
        <w:t>Eduardo Mendieta</w:t>
      </w:r>
      <w:r>
        <w:rPr>
          <w:rFonts w:hint="eastAsia"/>
        </w:rPr>
        <w:t xml:space="preserve"> </w:t>
      </w:r>
    </w:p>
    <w:p w:rsidR="00687FA8" w:rsidRDefault="007C1812" w:rsidP="007C1812">
      <w:pPr>
        <w:jc w:val="right"/>
      </w:pPr>
      <w:r>
        <w:rPr>
          <w:rFonts w:hint="eastAsia"/>
        </w:rPr>
        <w:t>和訳</w:t>
      </w:r>
      <w:r>
        <w:rPr>
          <w:rFonts w:hint="eastAsia"/>
        </w:rPr>
        <w:t>rev.1</w:t>
      </w:r>
      <w:r>
        <w:rPr>
          <w:rFonts w:hint="eastAsia"/>
        </w:rPr>
        <w:t xml:space="preserve">　齋藤旬　</w:t>
      </w:r>
      <w:r>
        <w:rPr>
          <w:rFonts w:hint="eastAsia"/>
        </w:rPr>
        <w:t>2013.10.11</w:t>
      </w:r>
    </w:p>
    <w:p w:rsidR="00687FA8" w:rsidRDefault="00687FA8"/>
    <w:p w:rsidR="004A0207" w:rsidRDefault="00687FA8">
      <w:r w:rsidRPr="004A0207">
        <w:rPr>
          <w:rFonts w:hint="eastAsia"/>
          <w:b/>
        </w:rPr>
        <w:t>Eduardo Mendieta (EM)</w:t>
      </w:r>
      <w:r>
        <w:rPr>
          <w:rFonts w:hint="eastAsia"/>
        </w:rPr>
        <w:t>：　過去</w:t>
      </w:r>
      <w:r>
        <w:rPr>
          <w:rFonts w:hint="eastAsia"/>
        </w:rPr>
        <w:t>2-3</w:t>
      </w:r>
      <w:r>
        <w:rPr>
          <w:rFonts w:hint="eastAsia"/>
        </w:rPr>
        <w:t>年間、貴方は宗教の問題について、哲学、政治、社会学、</w:t>
      </w:r>
      <w:r>
        <w:rPr>
          <w:rFonts w:hint="eastAsia"/>
        </w:rPr>
        <w:t>moral</w:t>
      </w:r>
      <w:r>
        <w:rPr>
          <w:rFonts w:hint="eastAsia"/>
        </w:rPr>
        <w:t>、認識論、の一連の</w:t>
      </w:r>
      <w:r>
        <w:rPr>
          <w:rFonts w:hint="eastAsia"/>
        </w:rPr>
        <w:t>perspectives</w:t>
      </w:r>
      <w:r>
        <w:rPr>
          <w:rFonts w:hint="eastAsia"/>
        </w:rPr>
        <w:t>から検討されてきました。</w:t>
      </w:r>
      <w:r w:rsidR="007B792D">
        <w:rPr>
          <w:rFonts w:hint="eastAsia"/>
        </w:rPr>
        <w:t>貴方は</w:t>
      </w:r>
      <w:r>
        <w:rPr>
          <w:rFonts w:hint="eastAsia"/>
        </w:rPr>
        <w:t>2008</w:t>
      </w:r>
      <w:r>
        <w:rPr>
          <w:rFonts w:hint="eastAsia"/>
        </w:rPr>
        <w:t>年秋の</w:t>
      </w:r>
      <w:r>
        <w:rPr>
          <w:rFonts w:hint="eastAsia"/>
        </w:rPr>
        <w:t>Yale</w:t>
      </w:r>
      <w:r>
        <w:rPr>
          <w:rFonts w:hint="eastAsia"/>
        </w:rPr>
        <w:t>大学での講義で、社会論と世俗化論の</w:t>
      </w:r>
      <w:r>
        <w:rPr>
          <w:rFonts w:hint="eastAsia"/>
        </w:rPr>
        <w:t>link</w:t>
      </w:r>
      <w:r>
        <w:rPr>
          <w:rFonts w:hint="eastAsia"/>
        </w:rPr>
        <w:t>について再考すべきであると</w:t>
      </w:r>
      <w:r w:rsidR="007C1812">
        <w:rPr>
          <w:rFonts w:hint="eastAsia"/>
        </w:rPr>
        <w:t>いう観点から</w:t>
      </w:r>
      <w:r>
        <w:rPr>
          <w:rFonts w:hint="eastAsia"/>
        </w:rPr>
        <w:t>、宗教が</w:t>
      </w:r>
      <w:r w:rsidR="00F23DF1">
        <w:rPr>
          <w:rFonts w:hint="eastAsia"/>
        </w:rPr>
        <w:t>行っている</w:t>
      </w:r>
      <w:r w:rsidR="00F23DF1">
        <w:rPr>
          <w:rFonts w:hint="eastAsia"/>
        </w:rPr>
        <w:t>challenge</w:t>
      </w:r>
      <w:r w:rsidR="00F23DF1">
        <w:rPr>
          <w:rFonts w:hint="eastAsia"/>
        </w:rPr>
        <w:t>（難事業）</w:t>
      </w:r>
      <w:r w:rsidR="00F23DF1">
        <w:rPr>
          <w:rFonts w:hint="eastAsia"/>
        </w:rPr>
        <w:t xml:space="preserve"> --- </w:t>
      </w:r>
      <w:r>
        <w:rPr>
          <w:rFonts w:hint="eastAsia"/>
        </w:rPr>
        <w:t>世界社会において不可欠なものとして</w:t>
      </w:r>
      <w:r w:rsidR="00121DC6">
        <w:rPr>
          <w:rFonts w:hint="eastAsia"/>
        </w:rPr>
        <w:t>宗教自らを</w:t>
      </w:r>
      <w:r>
        <w:rPr>
          <w:rFonts w:hint="eastAsia"/>
        </w:rPr>
        <w:t>renewal</w:t>
      </w:r>
      <w:r w:rsidR="004A0207">
        <w:rPr>
          <w:rFonts w:hint="eastAsia"/>
        </w:rPr>
        <w:t>しようと</w:t>
      </w:r>
      <w:r w:rsidR="007C1812">
        <w:rPr>
          <w:rFonts w:hint="eastAsia"/>
        </w:rPr>
        <w:t>している</w:t>
      </w:r>
      <w:r w:rsidR="00F23DF1">
        <w:rPr>
          <w:rFonts w:hint="eastAsia"/>
        </w:rPr>
        <w:t xml:space="preserve"> --- </w:t>
      </w:r>
      <w:r w:rsidR="007C1812">
        <w:rPr>
          <w:rFonts w:hint="eastAsia"/>
        </w:rPr>
        <w:t>について</w:t>
      </w:r>
      <w:r w:rsidR="004A0207">
        <w:rPr>
          <w:rFonts w:hint="eastAsia"/>
        </w:rPr>
        <w:t>説明しました。そういった</w:t>
      </w:r>
      <w:r w:rsidR="00442B0F">
        <w:rPr>
          <w:rFonts w:hint="eastAsia"/>
        </w:rPr>
        <w:t>幾つかの</w:t>
      </w:r>
      <w:r w:rsidR="004A0207">
        <w:rPr>
          <w:rFonts w:hint="eastAsia"/>
        </w:rPr>
        <w:t>講義で</w:t>
      </w:r>
      <w:r w:rsidR="00442B0F">
        <w:rPr>
          <w:rFonts w:hint="eastAsia"/>
        </w:rPr>
        <w:t>貴方</w:t>
      </w:r>
      <w:r w:rsidR="004A0207">
        <w:rPr>
          <w:rFonts w:hint="eastAsia"/>
        </w:rPr>
        <w:t>は、近代化論と世俗化論を</w:t>
      </w:r>
      <w:r w:rsidR="004A0207">
        <w:rPr>
          <w:rFonts w:hint="eastAsia"/>
        </w:rPr>
        <w:t>uncouple</w:t>
      </w:r>
      <w:r w:rsidR="004A0207">
        <w:rPr>
          <w:rFonts w:hint="eastAsia"/>
        </w:rPr>
        <w:t>する必要があると</w:t>
      </w:r>
      <w:r w:rsidR="004A0207">
        <w:rPr>
          <w:rFonts w:hint="eastAsia"/>
        </w:rPr>
        <w:t>suggest</w:t>
      </w:r>
      <w:r w:rsidR="004A0207">
        <w:rPr>
          <w:rFonts w:hint="eastAsia"/>
        </w:rPr>
        <w:t>なさっています。貴方の意図はどういうものでしょうか？　西洋社会論の主流</w:t>
      </w:r>
      <w:r w:rsidR="00CF1059">
        <w:rPr>
          <w:rFonts w:hint="eastAsia"/>
        </w:rPr>
        <w:t>、</w:t>
      </w:r>
      <w:r w:rsidR="004A0207">
        <w:rPr>
          <w:rFonts w:hint="eastAsia"/>
        </w:rPr>
        <w:t>即ち</w:t>
      </w:r>
      <w:r w:rsidR="00126622">
        <w:rPr>
          <w:rFonts w:hint="eastAsia"/>
        </w:rPr>
        <w:t>パレート</w:t>
      </w:r>
      <w:r w:rsidR="00BA68A6">
        <w:rPr>
          <w:rFonts w:hint="eastAsia"/>
        </w:rPr>
        <w:t>（</w:t>
      </w:r>
      <w:r w:rsidR="004A0207">
        <w:rPr>
          <w:rFonts w:hint="eastAsia"/>
        </w:rPr>
        <w:t>Pareto</w:t>
      </w:r>
      <w:r w:rsidR="00BA68A6">
        <w:rPr>
          <w:rFonts w:hint="eastAsia"/>
        </w:rPr>
        <w:t xml:space="preserve"> 1848-1923</w:t>
      </w:r>
      <w:r w:rsidR="00BA68A6">
        <w:rPr>
          <w:rFonts w:hint="eastAsia"/>
        </w:rPr>
        <w:t>）</w:t>
      </w:r>
      <w:r w:rsidR="004A0207">
        <w:rPr>
          <w:rFonts w:hint="eastAsia"/>
        </w:rPr>
        <w:t>によって始められ</w:t>
      </w:r>
      <w:r w:rsidR="00BA68A6">
        <w:rPr>
          <w:rFonts w:hint="eastAsia"/>
        </w:rPr>
        <w:t>、デュルケム（</w:t>
      </w:r>
      <w:r w:rsidR="004A0207">
        <w:rPr>
          <w:rFonts w:hint="eastAsia"/>
        </w:rPr>
        <w:t>Durkheim</w:t>
      </w:r>
      <w:r w:rsidR="00BA68A6">
        <w:rPr>
          <w:rFonts w:hint="eastAsia"/>
        </w:rPr>
        <w:t xml:space="preserve"> 1858-1917</w:t>
      </w:r>
      <w:r w:rsidR="00BA68A6">
        <w:rPr>
          <w:rFonts w:hint="eastAsia"/>
        </w:rPr>
        <w:t>）</w:t>
      </w:r>
      <w:r w:rsidR="004A0207">
        <w:rPr>
          <w:rFonts w:hint="eastAsia"/>
        </w:rPr>
        <w:t>によって</w:t>
      </w:r>
      <w:r w:rsidR="00BA68A6">
        <w:rPr>
          <w:rFonts w:hint="eastAsia"/>
        </w:rPr>
        <w:t>続けられ</w:t>
      </w:r>
      <w:r w:rsidR="004A0207">
        <w:rPr>
          <w:rFonts w:hint="eastAsia"/>
        </w:rPr>
        <w:t>、</w:t>
      </w:r>
      <w:r w:rsidR="00BA68A6">
        <w:rPr>
          <w:rFonts w:hint="eastAsia"/>
        </w:rPr>
        <w:t>ウェーバー（</w:t>
      </w:r>
      <w:r w:rsidR="00BA68A6">
        <w:rPr>
          <w:rFonts w:hint="eastAsia"/>
        </w:rPr>
        <w:t>Weber 1864-1920</w:t>
      </w:r>
      <w:r w:rsidR="00BA68A6">
        <w:rPr>
          <w:rFonts w:hint="eastAsia"/>
        </w:rPr>
        <w:t>）によって絶頂期に達した</w:t>
      </w:r>
      <w:r w:rsidR="00CF1059">
        <w:rPr>
          <w:rFonts w:hint="eastAsia"/>
        </w:rPr>
        <w:t>理論と距離を置くものでしょうか。広く認められた明らかな</w:t>
      </w:r>
      <w:proofErr w:type="spellStart"/>
      <w:r w:rsidR="00CF1059">
        <w:rPr>
          <w:rFonts w:hint="eastAsia"/>
        </w:rPr>
        <w:t>Eurocentrism</w:t>
      </w:r>
      <w:proofErr w:type="spellEnd"/>
      <w:r w:rsidR="00CF1059">
        <w:rPr>
          <w:rFonts w:hint="eastAsia"/>
        </w:rPr>
        <w:t>とは一線を画するものでしょうか？</w:t>
      </w:r>
    </w:p>
    <w:p w:rsidR="00CF1059" w:rsidRDefault="00CF1059"/>
    <w:p w:rsidR="00FF746A" w:rsidRDefault="00CF1059">
      <w:r w:rsidRPr="00CF1059">
        <w:rPr>
          <w:b/>
        </w:rPr>
        <w:t>Jürgen</w:t>
      </w:r>
      <w:r w:rsidRPr="00CF1059">
        <w:rPr>
          <w:rFonts w:hint="eastAsia"/>
          <w:b/>
        </w:rPr>
        <w:t xml:space="preserve"> Habermas (JH)</w:t>
      </w:r>
      <w:r>
        <w:rPr>
          <w:rFonts w:hint="eastAsia"/>
        </w:rPr>
        <w:t>:</w:t>
      </w:r>
      <w:r>
        <w:rPr>
          <w:rFonts w:hint="eastAsia"/>
        </w:rPr>
        <w:t xml:space="preserve">　</w:t>
      </w:r>
      <w:r w:rsidR="00442B0F">
        <w:rPr>
          <w:rFonts w:hint="eastAsia"/>
        </w:rPr>
        <w:t>まだ産湯に</w:t>
      </w:r>
      <w:r w:rsidR="00693C7D">
        <w:rPr>
          <w:rFonts w:hint="eastAsia"/>
        </w:rPr>
        <w:t>つ</w:t>
      </w:r>
      <w:r w:rsidR="00442B0F">
        <w:rPr>
          <w:rFonts w:hint="eastAsia"/>
        </w:rPr>
        <w:t>かっているような赤ん坊を、おもてに放り出すようなことはしてはいけませんよ。即ち、世俗化社会学に関する</w:t>
      </w:r>
      <w:r w:rsidR="00442B0F">
        <w:rPr>
          <w:rFonts w:hint="eastAsia"/>
        </w:rPr>
        <w:t>debate</w:t>
      </w:r>
      <w:r w:rsidR="00442B0F">
        <w:rPr>
          <w:rFonts w:hint="eastAsia"/>
        </w:rPr>
        <w:t>は、医学でいうところの「予後診断」としてまだ編集を加えられている段階です。他方で、宗教システムは</w:t>
      </w:r>
      <w:r w:rsidR="00143A36">
        <w:rPr>
          <w:rFonts w:hint="eastAsia"/>
        </w:rPr>
        <w:t>今では</w:t>
      </w:r>
      <w:r w:rsidR="00C034B1">
        <w:rPr>
          <w:rFonts w:hint="eastAsia"/>
        </w:rPr>
        <w:t>全く違うものとなっていて、</w:t>
      </w:r>
      <w:r w:rsidR="00C034B1">
        <w:rPr>
          <w:rFonts w:hint="eastAsia"/>
        </w:rPr>
        <w:t>pastoral care</w:t>
      </w:r>
      <w:r w:rsidR="00C034B1">
        <w:rPr>
          <w:rFonts w:hint="eastAsia"/>
        </w:rPr>
        <w:t>（患者とその家族の心のケア）に限定されています。即ち、宗教の他の機能は大幅に削（そ）がれています。</w:t>
      </w:r>
      <w:r w:rsidR="00FF746A">
        <w:rPr>
          <w:rFonts w:hint="eastAsia"/>
        </w:rPr>
        <w:t>そして、社会の近代化と、宗教が日増しにその重要性を失っていくこと</w:t>
      </w:r>
      <w:r w:rsidR="00121DC6">
        <w:rPr>
          <w:rFonts w:hint="eastAsia"/>
        </w:rPr>
        <w:t>、</w:t>
      </w:r>
      <w:r w:rsidR="00FF746A">
        <w:rPr>
          <w:rFonts w:hint="eastAsia"/>
        </w:rPr>
        <w:t>との間には</w:t>
      </w:r>
      <w:r w:rsidR="00FF746A" w:rsidRPr="00FF746A">
        <w:t>global connection</w:t>
      </w:r>
      <w:r w:rsidR="00FF746A">
        <w:rPr>
          <w:rFonts w:hint="eastAsia"/>
        </w:rPr>
        <w:t xml:space="preserve"> --- </w:t>
      </w:r>
      <w:r w:rsidR="00FF746A">
        <w:rPr>
          <w:rFonts w:hint="eastAsia"/>
        </w:rPr>
        <w:t>宗教が消失したと確認できるほどの</w:t>
      </w:r>
      <w:r w:rsidR="00FF746A">
        <w:rPr>
          <w:rFonts w:hint="eastAsia"/>
        </w:rPr>
        <w:t>close</w:t>
      </w:r>
      <w:r w:rsidR="00FF746A">
        <w:rPr>
          <w:rFonts w:hint="eastAsia"/>
        </w:rPr>
        <w:t>な</w:t>
      </w:r>
      <w:r w:rsidR="00FF746A">
        <w:rPr>
          <w:rFonts w:hint="eastAsia"/>
        </w:rPr>
        <w:t>connection</w:t>
      </w:r>
      <w:r w:rsidR="0062223C">
        <w:rPr>
          <w:rFonts w:hint="eastAsia"/>
        </w:rPr>
        <w:t xml:space="preserve"> --- </w:t>
      </w:r>
      <w:r w:rsidR="00FF746A">
        <w:rPr>
          <w:rFonts w:hint="eastAsia"/>
        </w:rPr>
        <w:t>はありません。</w:t>
      </w:r>
      <w:r w:rsidR="00121DC6">
        <w:rPr>
          <w:rFonts w:hint="eastAsia"/>
        </w:rPr>
        <w:t>また、</w:t>
      </w:r>
      <w:r w:rsidR="00390B66">
        <w:rPr>
          <w:rFonts w:hint="eastAsia"/>
        </w:rPr>
        <w:t>未完の議論、即ち、宗教的米国と</w:t>
      </w:r>
      <w:r w:rsidR="0062223C">
        <w:rPr>
          <w:rFonts w:hint="eastAsia"/>
        </w:rPr>
        <w:t>、</w:t>
      </w:r>
      <w:r w:rsidR="00390B66">
        <w:rPr>
          <w:rFonts w:hint="eastAsia"/>
        </w:rPr>
        <w:t>大幅に世俗化した西欧とのどちらが、一般的発展傾向にとって例外なのか、の様な議論においては、例えば</w:t>
      </w:r>
      <w:r w:rsidR="00390B66" w:rsidRPr="00390B66">
        <w:t>José Casanova</w:t>
      </w:r>
      <w:r w:rsidR="00390B66">
        <w:rPr>
          <w:rFonts w:hint="eastAsia"/>
        </w:rPr>
        <w:t>が興味深い新仮説を展開しています</w:t>
      </w:r>
      <w:r w:rsidR="00C74E85">
        <w:rPr>
          <w:rFonts w:hint="eastAsia"/>
        </w:rPr>
        <w:t>。</w:t>
      </w:r>
      <w:r w:rsidR="00390B66">
        <w:rPr>
          <w:rFonts w:hint="eastAsia"/>
        </w:rPr>
        <w:t>が、兎に角</w:t>
      </w:r>
      <w:r w:rsidR="00C74E85">
        <w:rPr>
          <w:rFonts w:hint="eastAsia"/>
        </w:rPr>
        <w:t>globally</w:t>
      </w:r>
      <w:r w:rsidR="00C74E85">
        <w:rPr>
          <w:rFonts w:hint="eastAsia"/>
        </w:rPr>
        <w:t>には</w:t>
      </w:r>
      <w:r w:rsidR="00390B66">
        <w:rPr>
          <w:rFonts w:hint="eastAsia"/>
        </w:rPr>
        <w:t>、</w:t>
      </w:r>
      <w:r w:rsidR="00C74E85">
        <w:rPr>
          <w:rFonts w:hint="eastAsia"/>
        </w:rPr>
        <w:t>我々は依然として</w:t>
      </w:r>
      <w:r w:rsidR="00C74E85">
        <w:rPr>
          <w:rFonts w:hint="eastAsia"/>
        </w:rPr>
        <w:t>world religions</w:t>
      </w:r>
      <w:r w:rsidR="00B54FB0">
        <w:rPr>
          <w:rFonts w:hint="eastAsia"/>
        </w:rPr>
        <w:t>の生命力に期待できるでしょう。</w:t>
      </w:r>
    </w:p>
    <w:p w:rsidR="00B54FB0" w:rsidRDefault="00B54FB0"/>
    <w:p w:rsidR="00B54FB0" w:rsidRDefault="00457A20" w:rsidP="00E40A32">
      <w:r>
        <w:rPr>
          <w:rFonts w:hint="eastAsia"/>
        </w:rPr>
        <w:t>貴方が今話された関連でいうと、</w:t>
      </w:r>
      <w:proofErr w:type="spellStart"/>
      <w:r w:rsidRPr="00457A20">
        <w:t>Shmuel</w:t>
      </w:r>
      <w:proofErr w:type="spellEnd"/>
      <w:r w:rsidRPr="00457A20">
        <w:t xml:space="preserve"> </w:t>
      </w:r>
      <w:proofErr w:type="spellStart"/>
      <w:r w:rsidRPr="00457A20">
        <w:t>Eisenstadt</w:t>
      </w:r>
      <w:proofErr w:type="spellEnd"/>
      <w:r>
        <w:rPr>
          <w:rFonts w:hint="eastAsia"/>
        </w:rPr>
        <w:t>とそのグループによる、</w:t>
      </w:r>
      <w:r>
        <w:rPr>
          <w:rFonts w:hint="eastAsia"/>
        </w:rPr>
        <w:t>civilizations</w:t>
      </w:r>
      <w:r>
        <w:rPr>
          <w:rFonts w:hint="eastAsia"/>
        </w:rPr>
        <w:t>の比較研究の</w:t>
      </w:r>
      <w:r>
        <w:rPr>
          <w:rFonts w:hint="eastAsia"/>
        </w:rPr>
        <w:t>program</w:t>
      </w:r>
      <w:r>
        <w:rPr>
          <w:rFonts w:hint="eastAsia"/>
        </w:rPr>
        <w:t>は、</w:t>
      </w:r>
      <w:r>
        <w:t>promising and informative</w:t>
      </w:r>
      <w:r>
        <w:rPr>
          <w:rFonts w:hint="eastAsia"/>
        </w:rPr>
        <w:t>だと思いますよ。</w:t>
      </w:r>
      <w:r w:rsidR="001E46CE">
        <w:rPr>
          <w:rFonts w:hint="eastAsia"/>
        </w:rPr>
        <w:t>南米の</w:t>
      </w:r>
      <w:r>
        <w:rPr>
          <w:rFonts w:hint="eastAsia"/>
        </w:rPr>
        <w:t>新興世界の社会では、その社会インフラ</w:t>
      </w:r>
      <w:r w:rsidR="0062223C">
        <w:rPr>
          <w:rFonts w:hint="eastAsia"/>
        </w:rPr>
        <w:t>として宗教が</w:t>
      </w:r>
      <w:r w:rsidR="0062223C">
        <w:rPr>
          <w:rFonts w:hint="eastAsia"/>
        </w:rPr>
        <w:t xml:space="preserve"> --- </w:t>
      </w:r>
      <w:r w:rsidR="0062223C">
        <w:rPr>
          <w:rFonts w:hint="eastAsia"/>
        </w:rPr>
        <w:t>それは</w:t>
      </w:r>
      <w:r w:rsidR="001E46CE">
        <w:rPr>
          <w:rFonts w:hint="eastAsia"/>
        </w:rPr>
        <w:t>西洋</w:t>
      </w:r>
      <w:r w:rsidR="0062223C">
        <w:rPr>
          <w:rFonts w:hint="eastAsia"/>
        </w:rPr>
        <w:t>先進国にも</w:t>
      </w:r>
      <w:r w:rsidR="00E40A32">
        <w:rPr>
          <w:rFonts w:hint="eastAsia"/>
        </w:rPr>
        <w:t>かつて</w:t>
      </w:r>
      <w:r w:rsidR="0062223C">
        <w:rPr>
          <w:rFonts w:hint="eastAsia"/>
        </w:rPr>
        <w:t>あったものなのですが</w:t>
      </w:r>
      <w:r w:rsidR="00121DC6">
        <w:t>…</w:t>
      </w:r>
      <w:r w:rsidR="00121DC6">
        <w:rPr>
          <w:rFonts w:hint="eastAsia"/>
        </w:rPr>
        <w:t>。とにかく、</w:t>
      </w:r>
      <w:r w:rsidR="001E46CE">
        <w:rPr>
          <w:rFonts w:hint="eastAsia"/>
        </w:rPr>
        <w:t>南米</w:t>
      </w:r>
      <w:r w:rsidR="0062223C">
        <w:rPr>
          <w:rFonts w:hint="eastAsia"/>
        </w:rPr>
        <w:t>新興国は</w:t>
      </w:r>
      <w:r w:rsidR="00E40A32" w:rsidRPr="0062223C">
        <w:t xml:space="preserve">multiple </w:t>
      </w:r>
      <w:proofErr w:type="spellStart"/>
      <w:r w:rsidR="00E40A32" w:rsidRPr="0062223C">
        <w:t>modernities</w:t>
      </w:r>
      <w:proofErr w:type="spellEnd"/>
      <w:r w:rsidR="00E40A32">
        <w:rPr>
          <w:rFonts w:hint="eastAsia"/>
        </w:rPr>
        <w:t>の形態を採った</w:t>
      </w:r>
      <w:r w:rsidR="00E84AF1">
        <w:rPr>
          <w:rFonts w:hint="eastAsia"/>
        </w:rPr>
        <w:t>。</w:t>
      </w:r>
      <w:r w:rsidR="00E40A32">
        <w:rPr>
          <w:rFonts w:hint="eastAsia"/>
        </w:rPr>
        <w:t>即ち、何世紀にもわたって</w:t>
      </w:r>
      <w:r w:rsidR="00E40A32">
        <w:t>great world</w:t>
      </w:r>
      <w:r w:rsidR="00E40A32">
        <w:rPr>
          <w:rFonts w:hint="eastAsia"/>
        </w:rPr>
        <w:t xml:space="preserve"> </w:t>
      </w:r>
      <w:r w:rsidR="00E40A32">
        <w:t>religions</w:t>
      </w:r>
      <w:r w:rsidR="00E40A32">
        <w:rPr>
          <w:rFonts w:hint="eastAsia"/>
        </w:rPr>
        <w:t>が</w:t>
      </w:r>
      <w:r w:rsidR="00E40A32" w:rsidRPr="00E40A32">
        <w:t>a great culture-forming power</w:t>
      </w:r>
      <w:r w:rsidR="00E40A32">
        <w:rPr>
          <w:rFonts w:hint="eastAsia"/>
        </w:rPr>
        <w:t>を持ち続けたので、宗教が依然として力を失っていないのです。西洋は、この</w:t>
      </w:r>
      <w:r w:rsidR="00E40A32" w:rsidRPr="00E40A32">
        <w:rPr>
          <w:rFonts w:hint="eastAsia"/>
        </w:rPr>
        <w:t>“</w:t>
      </w:r>
      <w:r w:rsidR="00E40A32" w:rsidRPr="00E40A32">
        <w:t>strong”</w:t>
      </w:r>
      <w:r w:rsidR="00E40A32">
        <w:rPr>
          <w:rFonts w:hint="eastAsia"/>
        </w:rPr>
        <w:t>な</w:t>
      </w:r>
      <w:r w:rsidR="00E40A32" w:rsidRPr="00E40A32">
        <w:t xml:space="preserve"> traditions</w:t>
      </w:r>
      <w:r w:rsidR="00E40A32">
        <w:rPr>
          <w:rFonts w:hint="eastAsia"/>
        </w:rPr>
        <w:t>の力を使って、東アジアへの道</w:t>
      </w:r>
      <w:r w:rsidR="001E46CE">
        <w:rPr>
          <w:rFonts w:hint="eastAsia"/>
        </w:rPr>
        <w:t>も</w:t>
      </w:r>
      <w:r w:rsidR="00E40A32">
        <w:rPr>
          <w:rFonts w:hint="eastAsia"/>
        </w:rPr>
        <w:t>切り開きました。</w:t>
      </w:r>
      <w:r w:rsidR="001E46CE">
        <w:rPr>
          <w:rFonts w:hint="eastAsia"/>
        </w:rPr>
        <w:t>中東へもアフリカへも、西洋流の</w:t>
      </w:r>
      <w:r w:rsidR="001E46CE" w:rsidRPr="001E46CE">
        <w:t xml:space="preserve">cultural </w:t>
      </w:r>
      <w:r w:rsidR="001E46CE" w:rsidRPr="001E46CE">
        <w:lastRenderedPageBreak/>
        <w:t>structures</w:t>
      </w:r>
      <w:r w:rsidR="001E46CE">
        <w:rPr>
          <w:rFonts w:hint="eastAsia"/>
        </w:rPr>
        <w:t>をそこに展開するために。皮肉なことに、出処は同じこれらの地域の</w:t>
      </w:r>
      <w:r w:rsidR="001E46CE">
        <w:rPr>
          <w:rFonts w:hint="eastAsia"/>
        </w:rPr>
        <w:t>culture</w:t>
      </w:r>
      <w:r w:rsidR="001E46CE">
        <w:rPr>
          <w:rFonts w:hint="eastAsia"/>
        </w:rPr>
        <w:t>が今日、</w:t>
      </w:r>
      <w:r w:rsidR="001E46CE" w:rsidRPr="001E46CE">
        <w:t>human rights</w:t>
      </w:r>
      <w:r w:rsidR="001E46CE">
        <w:rPr>
          <w:rFonts w:hint="eastAsia"/>
        </w:rPr>
        <w:t>の正しい解釈をめぐって論争を続けていますがね。･･･私たち西洋</w:t>
      </w:r>
      <w:r w:rsidR="00257A7B">
        <w:rPr>
          <w:rFonts w:hint="eastAsia"/>
        </w:rPr>
        <w:t>においては、近代性は私達の伝統（つまり西洋宗教）と対立するものとして出現しました。世界の他の地域でも今日、近代性と伝統のこの種の対立的対話が繰り返されています。</w:t>
      </w:r>
      <w:r w:rsidR="00DB3CCD">
        <w:rPr>
          <w:rFonts w:hint="eastAsia"/>
        </w:rPr>
        <w:t>西洋先進国と同様にそこでも、自分達の伝統を、社会近代化に屈服するものでなく対立挑戦するものとしているのです。</w:t>
      </w:r>
      <w:r w:rsidR="00491524">
        <w:rPr>
          <w:rFonts w:hint="eastAsia"/>
        </w:rPr>
        <w:t>この論争に対抗できるものとして</w:t>
      </w:r>
      <w:r w:rsidR="00491524" w:rsidRPr="00491524">
        <w:t>intercultural discourses</w:t>
      </w:r>
      <w:r w:rsidR="00491524">
        <w:rPr>
          <w:rFonts w:hint="eastAsia"/>
        </w:rPr>
        <w:t>（文化間対話）が、より正義に適う国際秩序の基本について、持たれることも考えられますが、それも、「どちらが長男か」という観点</w:t>
      </w:r>
      <w:r w:rsidR="00081EF7">
        <w:rPr>
          <w:rFonts w:hint="eastAsia"/>
        </w:rPr>
        <w:t>で</w:t>
      </w:r>
      <w:r w:rsidR="00491524">
        <w:rPr>
          <w:rFonts w:hint="eastAsia"/>
        </w:rPr>
        <w:t>一方に肩入れするようなまねは最早できなくなっているのです。</w:t>
      </w:r>
      <w:r w:rsidR="00081EF7">
        <w:rPr>
          <w:rFonts w:hint="eastAsia"/>
        </w:rPr>
        <w:t>結局、</w:t>
      </w:r>
      <w:r w:rsidR="00081EF7">
        <w:rPr>
          <w:rFonts w:hint="eastAsia"/>
        </w:rPr>
        <w:t>global players</w:t>
      </w:r>
      <w:r w:rsidR="00081EF7">
        <w:rPr>
          <w:rFonts w:hint="eastAsia"/>
        </w:rPr>
        <w:t>が</w:t>
      </w:r>
      <w:r w:rsidR="00081EF7">
        <w:rPr>
          <w:rFonts w:hint="eastAsia"/>
        </w:rPr>
        <w:t>Darwinist</w:t>
      </w:r>
      <w:r w:rsidR="00081EF7">
        <w:rPr>
          <w:rFonts w:hint="eastAsia"/>
        </w:rPr>
        <w:t>的社会進化論の</w:t>
      </w:r>
      <w:r w:rsidR="00081EF7">
        <w:rPr>
          <w:rFonts w:hint="eastAsia"/>
        </w:rPr>
        <w:t>power games</w:t>
      </w:r>
      <w:r w:rsidR="00081EF7">
        <w:rPr>
          <w:rFonts w:hint="eastAsia"/>
        </w:rPr>
        <w:t>をコントロールして、</w:t>
      </w:r>
      <w:r w:rsidR="00392C72" w:rsidRPr="00392C72">
        <w:t>mutual perspective</w:t>
      </w:r>
      <w:r w:rsidR="00392C72">
        <w:rPr>
          <w:rFonts w:hint="eastAsia"/>
        </w:rPr>
        <w:t>に対称条件を持ち込む限り、この手の</w:t>
      </w:r>
      <w:r w:rsidR="00392C72">
        <w:rPr>
          <w:rFonts w:hint="eastAsia"/>
        </w:rPr>
        <w:t>discourses</w:t>
      </w:r>
      <w:r w:rsidR="00392C72">
        <w:rPr>
          <w:rFonts w:hint="eastAsia"/>
        </w:rPr>
        <w:t>は必ず自慰的（</w:t>
      </w:r>
      <w:r w:rsidR="00392C72" w:rsidRPr="00392C72">
        <w:t>habitual [</w:t>
      </w:r>
      <w:proofErr w:type="spellStart"/>
      <w:r w:rsidR="00392C72" w:rsidRPr="00392C72">
        <w:t>sich</w:t>
      </w:r>
      <w:proofErr w:type="spellEnd"/>
      <w:r w:rsidR="00392C72" w:rsidRPr="00392C72">
        <w:t xml:space="preserve"> </w:t>
      </w:r>
      <w:proofErr w:type="spellStart"/>
      <w:r w:rsidR="00392C72" w:rsidRPr="00392C72">
        <w:t>einspielen</w:t>
      </w:r>
      <w:proofErr w:type="spellEnd"/>
      <w:r w:rsidR="00392C72" w:rsidRPr="00392C72">
        <w:t>]</w:t>
      </w:r>
      <w:r w:rsidR="00392C72">
        <w:rPr>
          <w:rFonts w:hint="eastAsia"/>
        </w:rPr>
        <w:t>）になるのです。もはや西洋（</w:t>
      </w:r>
      <w:r w:rsidR="00392C72">
        <w:rPr>
          <w:rFonts w:hint="eastAsia"/>
        </w:rPr>
        <w:t>The West</w:t>
      </w:r>
      <w:r w:rsidR="00392C72">
        <w:rPr>
          <w:rFonts w:hint="eastAsia"/>
        </w:rPr>
        <w:t>）は他と同じ一人の参加者でしかありません。そして全ての参加者が、他の参加者に「どうか私の盲点に光を当ててくれ、つまり啓蒙してくれ」と頼んでいる状態なのです。先の</w:t>
      </w:r>
      <w:r w:rsidR="00392C72" w:rsidRPr="00392C72">
        <w:t>financial crisis</w:t>
      </w:r>
      <w:r w:rsidR="00392C72">
        <w:rPr>
          <w:rFonts w:hint="eastAsia"/>
        </w:rPr>
        <w:t>から</w:t>
      </w:r>
      <w:r w:rsidR="001327E1">
        <w:rPr>
          <w:rFonts w:hint="eastAsia"/>
        </w:rPr>
        <w:t>我々が何か一つ学ぶとしたなら、それは、多文化世界の社会が政治的に一つの憲法を開発するギリギリのタイミングだ、ということでしょう。</w:t>
      </w:r>
    </w:p>
    <w:p w:rsidR="001327E1" w:rsidRDefault="001327E1" w:rsidP="00E40A32"/>
    <w:p w:rsidR="00257A7B" w:rsidRDefault="001327E1" w:rsidP="00E40A32">
      <w:r w:rsidRPr="001327E1">
        <w:rPr>
          <w:rFonts w:hint="eastAsia"/>
          <w:b/>
        </w:rPr>
        <w:t>EM</w:t>
      </w:r>
      <w:r>
        <w:rPr>
          <w:rFonts w:hint="eastAsia"/>
        </w:rPr>
        <w:t>:</w:t>
      </w:r>
      <w:r>
        <w:rPr>
          <w:rFonts w:hint="eastAsia"/>
        </w:rPr>
        <w:t xml:space="preserve">　最初の質問に戻ります。即ちもし、もはや近代化を世俗化の用語で説明できないとしたなら、</w:t>
      </w:r>
      <w:r w:rsidR="00CC7DDE">
        <w:rPr>
          <w:rFonts w:hint="eastAsia"/>
        </w:rPr>
        <w:t>我々は、</w:t>
      </w:r>
      <w:r w:rsidRPr="001327E1">
        <w:t>societal progress</w:t>
      </w:r>
      <w:r>
        <w:rPr>
          <w:rFonts w:hint="eastAsia"/>
        </w:rPr>
        <w:t>（社会の進歩）</w:t>
      </w:r>
      <w:r w:rsidR="00347AE1">
        <w:rPr>
          <w:rFonts w:hint="eastAsia"/>
        </w:rPr>
        <w:t>と</w:t>
      </w:r>
      <w:r>
        <w:rPr>
          <w:rFonts w:hint="eastAsia"/>
        </w:rPr>
        <w:t>は</w:t>
      </w:r>
      <w:r w:rsidR="00347AE1">
        <w:rPr>
          <w:rFonts w:hint="eastAsia"/>
        </w:rPr>
        <w:t>何であると言えば良いのでしょうか？</w:t>
      </w:r>
    </w:p>
    <w:p w:rsidR="00347AE1" w:rsidRDefault="00347AE1" w:rsidP="00E40A32"/>
    <w:p w:rsidR="00347AE1" w:rsidRDefault="00347AE1" w:rsidP="00E40A32">
      <w:r w:rsidRPr="00347AE1">
        <w:rPr>
          <w:rFonts w:hint="eastAsia"/>
          <w:b/>
        </w:rPr>
        <w:t>JH</w:t>
      </w:r>
      <w:r>
        <w:rPr>
          <w:rFonts w:hint="eastAsia"/>
        </w:rPr>
        <w:t xml:space="preserve">: </w:t>
      </w:r>
      <w:r w:rsidR="0097150E">
        <w:rPr>
          <w:rFonts w:hint="eastAsia"/>
        </w:rPr>
        <w:t>国家権力の世俗化は、世俗化プロセスの</w:t>
      </w:r>
      <w:r w:rsidR="0097150E">
        <w:rPr>
          <w:rFonts w:hint="eastAsia"/>
        </w:rPr>
        <w:t>hard core</w:t>
      </w:r>
      <w:r w:rsidR="0097150E">
        <w:rPr>
          <w:rFonts w:hint="eastAsia"/>
        </w:rPr>
        <w:t>です。</w:t>
      </w:r>
      <w:r w:rsidR="00486EB9">
        <w:rPr>
          <w:rFonts w:hint="eastAsia"/>
        </w:rPr>
        <w:t>私は</w:t>
      </w:r>
      <w:r w:rsidR="0097150E">
        <w:rPr>
          <w:rFonts w:hint="eastAsia"/>
        </w:rPr>
        <w:t>、これは自由主義の一つの功績であ</w:t>
      </w:r>
      <w:r w:rsidR="00486EB9">
        <w:rPr>
          <w:rFonts w:hint="eastAsia"/>
        </w:rPr>
        <w:t>ると思います。従って</w:t>
      </w:r>
      <w:r w:rsidR="0097150E">
        <w:rPr>
          <w:rFonts w:hint="eastAsia"/>
        </w:rPr>
        <w:t>、</w:t>
      </w:r>
      <w:r w:rsidR="0097150E" w:rsidRPr="0097150E">
        <w:t>world religions</w:t>
      </w:r>
      <w:r w:rsidR="0097150E">
        <w:t>の論争において忘れてならない事柄です。と同時に私は、</w:t>
      </w:r>
      <w:r w:rsidR="0097150E" w:rsidRPr="0097150E">
        <w:rPr>
          <w:rFonts w:hint="eastAsia"/>
        </w:rPr>
        <w:t>“</w:t>
      </w:r>
      <w:r w:rsidR="0097150E" w:rsidRPr="0097150E">
        <w:t>good life”</w:t>
      </w:r>
      <w:r w:rsidR="0097150E">
        <w:t>の複雑な次元から</w:t>
      </w:r>
      <w:r w:rsidR="0097150E">
        <w:t>progress</w:t>
      </w:r>
      <w:r w:rsidR="0097150E">
        <w:t>を論じることには期待しません。</w:t>
      </w:r>
      <w:r w:rsidR="00486EB9">
        <w:t>一体</w:t>
      </w:r>
      <w:r w:rsidR="00C120BD">
        <w:t>どうして</w:t>
      </w:r>
      <w:r w:rsidR="00486EB9">
        <w:t>、我々は自分達のことを、祖父母や古代ローマ時代</w:t>
      </w:r>
      <w:r w:rsidR="00D8409A">
        <w:t>に</w:t>
      </w:r>
      <w:r w:rsidR="00486EB9">
        <w:t>自由市民となったギリシャ人奴隷よりも幸せなんだといえるのでしょうか？</w:t>
      </w:r>
      <w:r w:rsidR="00C120BD">
        <w:t>比べようがないと思います。ただ</w:t>
      </w:r>
      <w:r w:rsidR="00486EB9">
        <w:t>勿論、ある人が他の人よりラッキーだということがあるでしょう。荒海に臨めば、一人一人の運命は</w:t>
      </w:r>
      <w:r w:rsidR="00D461A3">
        <w:t>荒海の偶発性に委ねられるのです。そして今日、</w:t>
      </w:r>
      <w:r w:rsidR="00D461A3" w:rsidRPr="00D461A3">
        <w:t xml:space="preserve">happiness [das </w:t>
      </w:r>
      <w:proofErr w:type="spellStart"/>
      <w:r w:rsidR="00D461A3" w:rsidRPr="00D461A3">
        <w:t>Glück</w:t>
      </w:r>
      <w:proofErr w:type="spellEnd"/>
      <w:r w:rsidR="00D461A3" w:rsidRPr="00D461A3">
        <w:t>]</w:t>
      </w:r>
      <w:r w:rsidR="00D461A3">
        <w:t>は、かつて無いほど</w:t>
      </w:r>
      <w:r w:rsidR="00D461A3">
        <w:t>unjustly</w:t>
      </w:r>
      <w:r w:rsidR="00D461A3">
        <w:t>に分配されています。恐らく歴史の中で何かが変化したのでしょう。実存的経験の主体的色づけ（</w:t>
      </w:r>
      <w:r w:rsidR="00D461A3" w:rsidRPr="00D461A3">
        <w:t>the subjective coloration of existential experiences</w:t>
      </w:r>
      <w:r w:rsidR="00D461A3">
        <w:t>）において何かが変化したのでしょう。しかしながら、喪失、愛、死といった</w:t>
      </w:r>
      <w:r w:rsidR="00064CEB" w:rsidRPr="00064CEB">
        <w:t>crises</w:t>
      </w:r>
      <w:r w:rsidR="00064CEB">
        <w:t>（</w:t>
      </w:r>
      <w:r w:rsidR="00D461A3">
        <w:t>重大事項</w:t>
      </w:r>
      <w:r w:rsidR="00064CEB">
        <w:t>）</w:t>
      </w:r>
      <w:r w:rsidR="00D461A3">
        <w:t>においては</w:t>
      </w:r>
      <w:r w:rsidR="00C120BD">
        <w:t>如何なる</w:t>
      </w:r>
      <w:r w:rsidR="00D461A3">
        <w:t>progress</w:t>
      </w:r>
      <w:r w:rsidR="00C120BD">
        <w:t>も起きてはいません。</w:t>
      </w:r>
      <w:r w:rsidR="00C30254">
        <w:t>personal</w:t>
      </w:r>
      <w:r w:rsidR="00C30254">
        <w:t>な</w:t>
      </w:r>
      <w:r w:rsidR="00C120BD">
        <w:t>痛みを和らげるものはありません。即ち、悲惨のうちに暮らす人々、孤独を感じ病に苦しむ人々、思想や信仰を問い直される</w:t>
      </w:r>
      <w:r w:rsidR="00C91066">
        <w:t>試練（</w:t>
      </w:r>
      <w:r w:rsidR="00C91066" w:rsidRPr="00C91066">
        <w:t>tribulations</w:t>
      </w:r>
      <w:r w:rsidR="00C91066">
        <w:t>）</w:t>
      </w:r>
      <w:r w:rsidR="00C120BD">
        <w:t>を</w:t>
      </w:r>
      <w:r w:rsidR="00C91066">
        <w:t>受ける</w:t>
      </w:r>
      <w:r w:rsidR="00C120BD">
        <w:t>人々、辱めや侮辱を受ける人々、その</w:t>
      </w:r>
      <w:r w:rsidR="00B31D95">
        <w:t>様な</w:t>
      </w:r>
      <w:r w:rsidR="00C120BD">
        <w:t>人々の痛みを和らげるものはありません。</w:t>
      </w:r>
      <w:r w:rsidR="00064CEB">
        <w:t>それでもなお、文化人類学的定数（</w:t>
      </w:r>
      <w:r w:rsidR="00064CEB" w:rsidRPr="00064CEB">
        <w:t>anthropological constants</w:t>
      </w:r>
      <w:r w:rsidR="00064CEB">
        <w:t>）によ</w:t>
      </w:r>
      <w:r w:rsidR="009D3115">
        <w:t>り</w:t>
      </w:r>
      <w:r w:rsidR="00064CEB">
        <w:t>実存</w:t>
      </w:r>
      <w:r w:rsidR="009D3115">
        <w:t>を洞察し、歴史の多様性を</w:t>
      </w:r>
      <w:r w:rsidR="003130C5">
        <w:t>忘却する</w:t>
      </w:r>
      <w:r w:rsidR="009D3115">
        <w:t>というのは、我々が決してしてはいけないことです。人類が</w:t>
      </w:r>
      <w:r w:rsidR="003130C5" w:rsidRPr="003130C5">
        <w:rPr>
          <w:i/>
        </w:rPr>
        <w:t>learn</w:t>
      </w:r>
      <w:r w:rsidR="009D3115">
        <w:t>することが出来る</w:t>
      </w:r>
      <w:r w:rsidR="003130C5">
        <w:t>全次元において疑いなく起こった歴史的</w:t>
      </w:r>
      <w:r w:rsidR="003130C5">
        <w:t>progress</w:t>
      </w:r>
      <w:r w:rsidR="003130C5">
        <w:t>を、一つとして取りこぼしてはいけません。</w:t>
      </w:r>
    </w:p>
    <w:p w:rsidR="003130C5" w:rsidRDefault="003130C5" w:rsidP="00E40A32"/>
    <w:p w:rsidR="003130C5" w:rsidRDefault="003130C5" w:rsidP="00E40A32">
      <w:r>
        <w:rPr>
          <w:rFonts w:hint="eastAsia"/>
        </w:rPr>
        <w:t>こう言ったからといって、私は何も、我々は歴史の中で</w:t>
      </w:r>
      <w:r w:rsidR="00BF2F73">
        <w:rPr>
          <w:rFonts w:hint="eastAsia"/>
        </w:rPr>
        <w:t>起こった</w:t>
      </w:r>
      <w:r>
        <w:rPr>
          <w:rFonts w:hint="eastAsia"/>
        </w:rPr>
        <w:t>沢山のことを忘れ去ってしまった、と言っているのではありません。そういうことではなく、</w:t>
      </w:r>
      <w:r w:rsidR="007E53CF">
        <w:rPr>
          <w:rFonts w:hint="eastAsia"/>
        </w:rPr>
        <w:t>諸事の結果から</w:t>
      </w:r>
      <w:r w:rsidR="00BF2F73">
        <w:rPr>
          <w:rFonts w:hint="eastAsia"/>
        </w:rPr>
        <w:t>学</w:t>
      </w:r>
      <w:r w:rsidR="007E53CF">
        <w:rPr>
          <w:rFonts w:hint="eastAsia"/>
        </w:rPr>
        <w:t>ぶプロセスを経た</w:t>
      </w:r>
      <w:r w:rsidR="003D5207">
        <w:rPr>
          <w:rFonts w:hint="eastAsia"/>
        </w:rPr>
        <w:t>時点よりも以前の時点に</w:t>
      </w:r>
      <w:r w:rsidR="003D5207" w:rsidRPr="003D5207">
        <w:rPr>
          <w:i/>
        </w:rPr>
        <w:t>intentionally</w:t>
      </w:r>
      <w:r w:rsidR="00BF2F73">
        <w:rPr>
          <w:rFonts w:hint="eastAsia"/>
        </w:rPr>
        <w:t>に</w:t>
      </w:r>
      <w:r w:rsidR="003D5207">
        <w:rPr>
          <w:rFonts w:hint="eastAsia"/>
        </w:rPr>
        <w:t>戻るというのは、我々が</w:t>
      </w:r>
      <w:r w:rsidR="00BF2F73">
        <w:rPr>
          <w:rFonts w:hint="eastAsia"/>
        </w:rPr>
        <w:t>決してしてはいけない</w:t>
      </w:r>
      <w:r w:rsidR="003D5207">
        <w:rPr>
          <w:rFonts w:hint="eastAsia"/>
        </w:rPr>
        <w:t>事だ</w:t>
      </w:r>
      <w:r w:rsidR="00BF2F73">
        <w:rPr>
          <w:rFonts w:hint="eastAsia"/>
        </w:rPr>
        <w:t>と。</w:t>
      </w:r>
      <w:r w:rsidR="00C62CFE">
        <w:rPr>
          <w:rFonts w:hint="eastAsia"/>
        </w:rPr>
        <w:t>例えば</w:t>
      </w:r>
      <w:r w:rsidR="001C6985">
        <w:rPr>
          <w:rFonts w:hint="eastAsia"/>
        </w:rPr>
        <w:t>、</w:t>
      </w:r>
      <w:r w:rsidR="003D5207" w:rsidRPr="003D5207">
        <w:t>technology</w:t>
      </w:r>
      <w:r w:rsidR="003D5207">
        <w:t>や</w:t>
      </w:r>
      <w:r w:rsidR="003D5207" w:rsidRPr="003D5207">
        <w:t>science</w:t>
      </w:r>
      <w:r w:rsidR="003D5207">
        <w:t>における</w:t>
      </w:r>
      <w:r w:rsidR="003D5207">
        <w:t>progress</w:t>
      </w:r>
      <w:r w:rsidR="003D5207">
        <w:t>、あるいは</w:t>
      </w:r>
      <w:r w:rsidR="003D5207" w:rsidRPr="003D5207">
        <w:t>morality</w:t>
      </w:r>
      <w:r w:rsidR="003D5207">
        <w:t>や</w:t>
      </w:r>
      <w:r w:rsidR="003D5207" w:rsidRPr="003D5207">
        <w:t>law</w:t>
      </w:r>
      <w:r w:rsidR="003D5207">
        <w:t>における</w:t>
      </w:r>
      <w:r w:rsidR="003D5207" w:rsidRPr="003D5207">
        <w:t>progress</w:t>
      </w:r>
      <w:r w:rsidR="003D5207">
        <w:t>に</w:t>
      </w:r>
      <w:r w:rsidR="001C6985">
        <w:t>おいては、我々の</w:t>
      </w:r>
      <w:r w:rsidR="007E53CF">
        <w:t>ego-centered</w:t>
      </w:r>
      <w:r w:rsidR="007E53CF">
        <w:t>または</w:t>
      </w:r>
      <w:r w:rsidR="007E53CF">
        <w:t>group-centered</w:t>
      </w:r>
      <w:r w:rsidR="007E53CF">
        <w:t>な</w:t>
      </w:r>
      <w:r w:rsidR="007E53CF">
        <w:t>perspectives</w:t>
      </w:r>
      <w:r w:rsidR="007E53CF">
        <w:t>を</w:t>
      </w:r>
      <w:r w:rsidR="007E53CF">
        <w:t>decentering</w:t>
      </w:r>
      <w:r w:rsidR="007E53CF">
        <w:t>すること</w:t>
      </w:r>
      <w:r w:rsidR="001C6985">
        <w:t>、そうすることによって初めて、</w:t>
      </w:r>
      <w:r w:rsidR="001C6985">
        <w:t>conflicts of action</w:t>
      </w:r>
      <w:r w:rsidR="001C6985">
        <w:t>を</w:t>
      </w:r>
      <w:r w:rsidR="000C3457">
        <w:t>非暴力的に</w:t>
      </w:r>
      <w:r w:rsidR="001C6985">
        <w:t>終えることが出来</w:t>
      </w:r>
      <w:r w:rsidR="00853B0D">
        <w:t>た</w:t>
      </w:r>
      <w:r w:rsidR="001C6985">
        <w:t>、と</w:t>
      </w:r>
      <w:r w:rsidR="007E53CF">
        <w:t>言っているのです。</w:t>
      </w:r>
      <w:r w:rsidR="00E71450">
        <w:t>progress</w:t>
      </w:r>
      <w:r w:rsidR="00E71450">
        <w:t>を</w:t>
      </w:r>
      <w:r w:rsidR="001A6DB3">
        <w:t>この様に</w:t>
      </w:r>
      <w:r w:rsidR="00E71450">
        <w:t>社会が認識したのならば、既に、</w:t>
      </w:r>
      <w:r w:rsidR="00E71450">
        <w:t>reflection</w:t>
      </w:r>
      <w:r w:rsidR="00E71450">
        <w:t>における</w:t>
      </w:r>
      <w:r w:rsidR="000C3457">
        <w:t>更に新たな</w:t>
      </w:r>
      <w:r w:rsidR="00E71450">
        <w:t>dimension</w:t>
      </w:r>
      <w:r w:rsidR="000C3457">
        <w:rPr>
          <w:rFonts w:hint="eastAsia"/>
        </w:rPr>
        <w:t xml:space="preserve"> --- </w:t>
      </w:r>
      <w:r w:rsidR="00A00C48">
        <w:rPr>
          <w:rFonts w:hint="eastAsia"/>
        </w:rPr>
        <w:t>換言すれば</w:t>
      </w:r>
      <w:r w:rsidR="000C3457" w:rsidRPr="00E71450">
        <w:t>the ability to step back behind oneself</w:t>
      </w:r>
      <w:r w:rsidR="000C3457">
        <w:rPr>
          <w:rFonts w:hint="eastAsia"/>
        </w:rPr>
        <w:t xml:space="preserve"> --- </w:t>
      </w:r>
      <w:r w:rsidR="00E71450">
        <w:t>が</w:t>
      </w:r>
      <w:r w:rsidR="000C3457">
        <w:t>獲得された</w:t>
      </w:r>
      <w:r w:rsidR="002C2C50">
        <w:t>のです</w:t>
      </w:r>
      <w:r w:rsidR="00E71450">
        <w:t>。即ち</w:t>
      </w:r>
      <w:r w:rsidR="00C62CFE">
        <w:t>その場合は</w:t>
      </w:r>
      <w:r w:rsidR="002C2C50">
        <w:t>、</w:t>
      </w:r>
      <w:r w:rsidR="00E71450" w:rsidRPr="00E71450">
        <w:t>Max Weber</w:t>
      </w:r>
      <w:r w:rsidR="00E71450">
        <w:t>の言う</w:t>
      </w:r>
      <w:r w:rsidR="00E71450" w:rsidRPr="00E71450">
        <w:rPr>
          <w:rFonts w:hint="eastAsia"/>
        </w:rPr>
        <w:t>“</w:t>
      </w:r>
      <w:r w:rsidR="00E71450" w:rsidRPr="00E71450">
        <w:t>disenchantment”</w:t>
      </w:r>
      <w:r w:rsidR="00E71450">
        <w:t>（脱魔術化）</w:t>
      </w:r>
      <w:r w:rsidR="001A6DB3">
        <w:t>が起きた</w:t>
      </w:r>
      <w:r w:rsidR="002C2C50">
        <w:t>のです。</w:t>
      </w:r>
    </w:p>
    <w:p w:rsidR="002C2C50" w:rsidRDefault="002C2C50" w:rsidP="00E40A32"/>
    <w:p w:rsidR="00131033" w:rsidRDefault="00C62CFE" w:rsidP="00131033">
      <w:r>
        <w:t>では、</w:t>
      </w:r>
      <w:r w:rsidR="000A5634">
        <w:t>実際の</w:t>
      </w:r>
      <w:r w:rsidR="00B31D95">
        <w:t>「現時点での最新事項」</w:t>
      </w:r>
      <w:r>
        <w:t>をトレースしてみましょう</w:t>
      </w:r>
      <w:r w:rsidR="00B31D95">
        <w:t>。</w:t>
      </w:r>
      <w:r w:rsidR="00ED08BA">
        <w:t>即ち、</w:t>
      </w:r>
      <w:r w:rsidR="00B31D95">
        <w:t>西洋的近代性への、</w:t>
      </w:r>
      <w:r w:rsidR="005974DE">
        <w:t>自我の再帰性</w:t>
      </w:r>
      <w:r w:rsidR="006057E7">
        <w:rPr>
          <w:rStyle w:val="ad"/>
        </w:rPr>
        <w:footnoteReference w:id="1"/>
      </w:r>
      <w:r w:rsidR="005974DE">
        <w:t>の観点における、</w:t>
      </w:r>
      <w:r w:rsidR="00B31D95">
        <w:t>「</w:t>
      </w:r>
      <w:r w:rsidR="005974DE">
        <w:t>それは</w:t>
      </w:r>
      <w:r w:rsidR="00B31D95">
        <w:t>社会的に適切なのか</w:t>
      </w:r>
      <w:r w:rsidR="00ED08BA">
        <w:t>」という問題投げかけ</w:t>
      </w:r>
      <w:r w:rsidR="00B31D95">
        <w:t>（</w:t>
      </w:r>
      <w:r w:rsidR="005974DE">
        <w:t>socially relevant push in the reflexivity of consciousness to</w:t>
      </w:r>
      <w:r w:rsidR="005974DE">
        <w:rPr>
          <w:rFonts w:hint="eastAsia"/>
        </w:rPr>
        <w:t xml:space="preserve"> </w:t>
      </w:r>
      <w:r w:rsidR="005974DE">
        <w:t>Western modernity</w:t>
      </w:r>
      <w:r w:rsidR="005974DE">
        <w:rPr>
          <w:rFonts w:hint="eastAsia"/>
        </w:rPr>
        <w:t>）</w:t>
      </w:r>
      <w:r w:rsidR="00ED08BA">
        <w:t>について</w:t>
      </w:r>
      <w:r w:rsidR="005974DE">
        <w:t>トレースしてみましょう。</w:t>
      </w:r>
      <w:r w:rsidR="00A00C48">
        <w:t>西洋近代</w:t>
      </w:r>
      <w:r w:rsidR="004F3574">
        <w:t>の初期</w:t>
      </w:r>
      <w:r w:rsidR="00A00C48">
        <w:t>においては、国家官僚の政治権力に対する</w:t>
      </w:r>
      <w:r w:rsidR="000A5634">
        <w:t>attitude</w:t>
      </w:r>
      <w:r w:rsidR="000A5634">
        <w:t>は、制度的に大幅に</w:t>
      </w:r>
      <w:r w:rsidR="000A5634" w:rsidRPr="000A5634">
        <w:t>free of moral norms</w:t>
      </w:r>
      <w:r w:rsidR="000A5634">
        <w:t>（倫理規範に関して自由）でした。</w:t>
      </w:r>
      <w:r w:rsidR="00D8409A">
        <w:t>これは、先述の自我の再帰性</w:t>
      </w:r>
      <w:r w:rsidR="000F0A51">
        <w:t>のステップを、制度的</w:t>
      </w:r>
      <w:r w:rsidR="000F0A51">
        <w:t>attitude</w:t>
      </w:r>
      <w:r w:rsidR="000F0A51">
        <w:t>において、</w:t>
      </w:r>
      <w:r w:rsidR="004F3574">
        <w:t>キチンと</w:t>
      </w:r>
      <w:r w:rsidR="000F0A51">
        <w:t>踏んでいることを示しています。</w:t>
      </w:r>
      <w:r w:rsidR="004F3574">
        <w:t>ちなみに何よりも近代科学が、方法論的客体優先主義（</w:t>
      </w:r>
      <w:r w:rsidR="004F3574" w:rsidRPr="000F0A51">
        <w:t>methodologically objectified nature</w:t>
      </w:r>
      <w:r w:rsidR="004F3574">
        <w:t>）を志向した</w:t>
      </w:r>
      <w:r w:rsidR="000F0A51">
        <w:t>自我の再帰性のステップ</w:t>
      </w:r>
      <w:r w:rsidR="004F3574">
        <w:t>により可能となったのも</w:t>
      </w:r>
      <w:r w:rsidR="000F0A51">
        <w:t>、</w:t>
      </w:r>
      <w:r w:rsidR="004F3574">
        <w:t>これとほぼ同じ時期です。それと勿論、特筆すべきは、</w:t>
      </w:r>
      <w:r w:rsidR="00C54FE9">
        <w:t>17</w:t>
      </w:r>
      <w:r w:rsidR="00C54FE9">
        <w:t>世紀にこの</w:t>
      </w:r>
      <w:r w:rsidR="00131033">
        <w:t>自我の再帰性のステップにより</w:t>
      </w:r>
      <w:r w:rsidR="00131033" w:rsidRPr="00131033">
        <w:t>rational law and autonomous art</w:t>
      </w:r>
      <w:r w:rsidR="00131033">
        <w:t>（合理的な法、自律的な学術</w:t>
      </w:r>
      <w:r w:rsidR="00131033">
        <w:rPr>
          <w:rFonts w:hint="eastAsia"/>
        </w:rPr>
        <w:t>）が可能となりました。それから</w:t>
      </w:r>
      <w:r w:rsidR="00131033">
        <w:rPr>
          <w:rFonts w:hint="eastAsia"/>
        </w:rPr>
        <w:t>18</w:t>
      </w:r>
      <w:r w:rsidR="00131033">
        <w:rPr>
          <w:rFonts w:hint="eastAsia"/>
        </w:rPr>
        <w:t>世紀には、</w:t>
      </w:r>
      <w:r w:rsidR="00131033">
        <w:t>rational morality and the internalized religious and artistic forms</w:t>
      </w:r>
    </w:p>
    <w:p w:rsidR="004F3574" w:rsidRDefault="00131033" w:rsidP="005974DE">
      <w:r>
        <w:t>of expression of pietism and romanticism</w:t>
      </w:r>
      <w:r w:rsidR="00302F65">
        <w:t>（合理的倫理性、</w:t>
      </w:r>
      <w:r w:rsidR="007C0981">
        <w:t>内面化された宗教、敬虔主義とロマン主義の芸術表現形式）が可能となりました。最後に</w:t>
      </w:r>
      <w:r w:rsidR="007C0981">
        <w:t>19</w:t>
      </w:r>
      <w:r w:rsidR="007C0981">
        <w:t>世紀には、</w:t>
      </w:r>
      <w:r w:rsidR="007C0981">
        <w:t>historical</w:t>
      </w:r>
      <w:r w:rsidR="007C0981">
        <w:rPr>
          <w:rFonts w:hint="eastAsia"/>
        </w:rPr>
        <w:t xml:space="preserve"> </w:t>
      </w:r>
      <w:r w:rsidR="007C0981">
        <w:t>enlightenment and historicism</w:t>
      </w:r>
      <w:r w:rsidR="007C0981">
        <w:t>（歴史的な啓蒙、歴史相対主義</w:t>
      </w:r>
      <w:r w:rsidR="007C0981">
        <w:rPr>
          <w:rFonts w:hint="eastAsia"/>
        </w:rPr>
        <w:t>）が可能となりました。実に広い分野に効果を及ぼし、これらの</w:t>
      </w:r>
      <w:r w:rsidR="004A0A9C">
        <w:rPr>
          <w:rFonts w:hint="eastAsia"/>
        </w:rPr>
        <w:t>多くの</w:t>
      </w:r>
      <w:r w:rsidR="007C0981">
        <w:rPr>
          <w:rFonts w:hint="eastAsia"/>
        </w:rPr>
        <w:t>新たな認識</w:t>
      </w:r>
      <w:r w:rsidR="00853B0D">
        <w:rPr>
          <w:rFonts w:hint="eastAsia"/>
        </w:rPr>
        <w:t>（</w:t>
      </w:r>
      <w:r w:rsidR="00853B0D">
        <w:rPr>
          <w:rFonts w:hint="eastAsia"/>
        </w:rPr>
        <w:t>cognitive</w:t>
      </w:r>
      <w:r w:rsidR="00853B0D">
        <w:rPr>
          <w:rFonts w:hint="eastAsia"/>
        </w:rPr>
        <w:t>）</w:t>
      </w:r>
      <w:r w:rsidR="007C0981">
        <w:rPr>
          <w:rFonts w:hint="eastAsia"/>
        </w:rPr>
        <w:t>が</w:t>
      </w:r>
      <w:r w:rsidR="004A0A9C">
        <w:rPr>
          <w:rFonts w:hint="eastAsia"/>
        </w:rPr>
        <w:t>促されました。容易に忘却されることはありません。</w:t>
      </w:r>
    </w:p>
    <w:p w:rsidR="004F3574" w:rsidRDefault="004F3574" w:rsidP="005974DE"/>
    <w:p w:rsidR="004F3574" w:rsidRDefault="008E67B2" w:rsidP="008F15BC">
      <w:r>
        <w:t>一般的伝統的な信心（</w:t>
      </w:r>
      <w:r>
        <w:t>piety</w:t>
      </w:r>
      <w:r>
        <w:rPr>
          <w:rFonts w:hint="eastAsia"/>
        </w:rPr>
        <w:t>）に</w:t>
      </w:r>
      <w:r w:rsidRPr="008E67B2">
        <w:t>progressive disintegration</w:t>
      </w:r>
      <w:r>
        <w:t>が起こったのも、広い分野に効果を及ぼす「自我の再帰性」の関連でとらえるべきでしょう。近代に特有な二つの形態が</w:t>
      </w:r>
      <w:r>
        <w:t>religious</w:t>
      </w:r>
      <w:r>
        <w:rPr>
          <w:rFonts w:hint="eastAsia"/>
        </w:rPr>
        <w:t xml:space="preserve"> </w:t>
      </w:r>
      <w:r>
        <w:t>consciousness</w:t>
      </w:r>
      <w:r w:rsidR="007F5D96">
        <w:rPr>
          <w:rFonts w:hint="eastAsia"/>
        </w:rPr>
        <w:t>（宗教的自我）</w:t>
      </w:r>
      <w:r>
        <w:t>に</w:t>
      </w:r>
      <w:r w:rsidR="007F5D96">
        <w:rPr>
          <w:rFonts w:hint="eastAsia"/>
        </w:rPr>
        <w:t>新たに加わりました</w:t>
      </w:r>
      <w:r>
        <w:t>。</w:t>
      </w:r>
      <w:r w:rsidR="006F499D">
        <w:t>一つは、</w:t>
      </w:r>
      <w:r w:rsidR="006F499D" w:rsidRPr="006F499D">
        <w:t>a fundamentalism</w:t>
      </w:r>
      <w:r w:rsidR="006F499D">
        <w:lastRenderedPageBreak/>
        <w:t>（原理主義）です。それは、近代世界から引き出されたものですし、また近代世界に攻撃的に敵対するものでもあります。もう一つは、</w:t>
      </w:r>
      <w:r w:rsidR="006F499D" w:rsidRPr="006F499D">
        <w:t>a reflective faith</w:t>
      </w:r>
      <w:r w:rsidR="006F499D">
        <w:t>（再帰的</w:t>
      </w:r>
      <w:r w:rsidR="00D461F7">
        <w:rPr>
          <w:rFonts w:hint="eastAsia"/>
        </w:rPr>
        <w:t>あるいは内省的な</w:t>
      </w:r>
      <w:r w:rsidR="006F499D">
        <w:t>信仰）です。それは、自らを他の宗教との関連の中に置き、制度化された科学と</w:t>
      </w:r>
      <w:r w:rsidR="007D2916">
        <w:t>基本的人権は</w:t>
      </w:r>
      <w:r w:rsidR="007D2916">
        <w:t>fallible</w:t>
      </w:r>
      <w:r w:rsidR="007D2916">
        <w:t>（当てにならない。誤りを犯しがち。）だとの洞察を持っています。この</w:t>
      </w:r>
      <w:r w:rsidR="007D2916">
        <w:t>faith</w:t>
      </w:r>
      <w:r w:rsidR="007D2916">
        <w:t>は現在でもなお、信徒集団の生活の中に</w:t>
      </w:r>
      <w:r w:rsidR="007D2916">
        <w:t>anchored</w:t>
      </w:r>
      <w:r w:rsidR="007D2916">
        <w:t>（深く根をおろす。船が錨を降ろす。）してい</w:t>
      </w:r>
      <w:r w:rsidR="00BB3D62">
        <w:t>ます</w:t>
      </w:r>
      <w:r w:rsidR="007D2916">
        <w:t>。</w:t>
      </w:r>
      <w:r w:rsidR="008F15BC">
        <w:rPr>
          <w:rFonts w:hint="eastAsia"/>
        </w:rPr>
        <w:t>なお</w:t>
      </w:r>
      <w:r w:rsidR="007D2916">
        <w:t>この</w:t>
      </w:r>
      <w:r w:rsidR="007D2916">
        <w:t>faith</w:t>
      </w:r>
      <w:r w:rsidR="007D2916">
        <w:t>を、</w:t>
      </w:r>
      <w:r w:rsidR="007F5D96">
        <w:rPr>
          <w:rFonts w:hint="eastAsia"/>
        </w:rPr>
        <w:t>別の</w:t>
      </w:r>
      <w:r w:rsidR="00BB3D62">
        <w:t>種</w:t>
      </w:r>
      <w:r w:rsidR="00FC45B9">
        <w:rPr>
          <w:rFonts w:hint="eastAsia"/>
        </w:rPr>
        <w:t>類</w:t>
      </w:r>
      <w:r w:rsidR="007F5D96">
        <w:rPr>
          <w:rFonts w:hint="eastAsia"/>
        </w:rPr>
        <w:t>と混同してはなりません。</w:t>
      </w:r>
      <w:r w:rsidR="004728FF">
        <w:rPr>
          <w:rFonts w:hint="eastAsia"/>
        </w:rPr>
        <w:t>別の</w:t>
      </w:r>
      <w:r w:rsidR="00FC45B9">
        <w:rPr>
          <w:rFonts w:hint="eastAsia"/>
        </w:rPr>
        <w:t>種類</w:t>
      </w:r>
      <w:r w:rsidR="004728FF">
        <w:rPr>
          <w:rFonts w:hint="eastAsia"/>
        </w:rPr>
        <w:t xml:space="preserve"> --- </w:t>
      </w:r>
      <w:r w:rsidR="00BB3D62">
        <w:rPr>
          <w:rFonts w:hint="eastAsia"/>
        </w:rPr>
        <w:t>当該主体の中に完全に</w:t>
      </w:r>
      <w:r w:rsidR="00BB3D62">
        <w:rPr>
          <w:rFonts w:hint="eastAsia"/>
        </w:rPr>
        <w:t>withdrawn</w:t>
      </w:r>
      <w:r w:rsidR="00BB3D62">
        <w:rPr>
          <w:rFonts w:hint="eastAsia"/>
        </w:rPr>
        <w:t>され</w:t>
      </w:r>
      <w:bookmarkStart w:id="0" w:name="_GoBack"/>
      <w:bookmarkEnd w:id="0"/>
      <w:r w:rsidR="00BB3D62">
        <w:rPr>
          <w:rFonts w:hint="eastAsia"/>
        </w:rPr>
        <w:t>、</w:t>
      </w:r>
      <w:r w:rsidR="00FC45B9" w:rsidRPr="00BB3D62">
        <w:t>deinstitutionalized forms</w:t>
      </w:r>
      <w:r w:rsidR="00FC45B9">
        <w:t>（</w:t>
      </w:r>
      <w:r w:rsidR="00FC45B9">
        <w:rPr>
          <w:rFonts w:hint="eastAsia"/>
        </w:rPr>
        <w:t>非</w:t>
      </w:r>
      <w:r w:rsidR="00FC45B9">
        <w:t>制度化され</w:t>
      </w:r>
      <w:r w:rsidR="00FC45B9">
        <w:rPr>
          <w:rFonts w:hint="eastAsia"/>
        </w:rPr>
        <w:t>た</w:t>
      </w:r>
      <w:r w:rsidR="00FC45B9">
        <w:t>形態）</w:t>
      </w:r>
      <w:r w:rsidR="00FC45B9">
        <w:rPr>
          <w:rFonts w:hint="eastAsia"/>
        </w:rPr>
        <w:t>をとる</w:t>
      </w:r>
      <w:r w:rsidR="00BB3D62">
        <w:rPr>
          <w:rFonts w:hint="eastAsia"/>
        </w:rPr>
        <w:t>fickle religiosity</w:t>
      </w:r>
      <w:r w:rsidR="00BB3D62">
        <w:rPr>
          <w:rFonts w:hint="eastAsia"/>
        </w:rPr>
        <w:t>（気まぐれで、移ろいやすい宗教性）</w:t>
      </w:r>
      <w:r w:rsidR="004728FF">
        <w:rPr>
          <w:rFonts w:hint="eastAsia"/>
        </w:rPr>
        <w:t xml:space="preserve">--- </w:t>
      </w:r>
      <w:r w:rsidR="00BB3D62">
        <w:rPr>
          <w:rFonts w:hint="eastAsia"/>
        </w:rPr>
        <w:t>と混同してはなりません。</w:t>
      </w:r>
    </w:p>
    <w:p w:rsidR="00BB3D62" w:rsidRDefault="00BB3D62" w:rsidP="008E67B2"/>
    <w:p w:rsidR="00BB3D62" w:rsidRPr="00BB3D62" w:rsidRDefault="00BB3D62" w:rsidP="008E67B2">
      <w:pPr>
        <w:rPr>
          <w:b/>
          <w:i/>
        </w:rPr>
      </w:pPr>
      <w:r w:rsidRPr="00BB3D62">
        <w:rPr>
          <w:rFonts w:hint="eastAsia"/>
          <w:b/>
          <w:i/>
        </w:rPr>
        <w:t>この</w:t>
      </w:r>
      <w:r w:rsidRPr="00BB3D62">
        <w:rPr>
          <w:rFonts w:hint="eastAsia"/>
          <w:b/>
          <w:i/>
        </w:rPr>
        <w:t>Interview</w:t>
      </w:r>
      <w:r w:rsidRPr="00BB3D62">
        <w:rPr>
          <w:rFonts w:hint="eastAsia"/>
          <w:b/>
          <w:i/>
        </w:rPr>
        <w:t>の全編</w:t>
      </w:r>
      <w:r w:rsidR="00F22D00">
        <w:rPr>
          <w:rFonts w:hint="eastAsia"/>
          <w:b/>
          <w:i/>
        </w:rPr>
        <w:t>（英文）</w:t>
      </w:r>
      <w:r w:rsidRPr="00BB3D62">
        <w:rPr>
          <w:rFonts w:hint="eastAsia"/>
          <w:b/>
          <w:i/>
        </w:rPr>
        <w:t>をお読み頂くには、</w:t>
      </w:r>
      <w:hyperlink r:id="rId9" w:tgtFrame="_blank" w:history="1">
        <w:r w:rsidRPr="00BB3D62">
          <w:rPr>
            <w:rStyle w:val="a7"/>
            <w:rFonts w:hint="eastAsia"/>
            <w:b/>
            <w:i/>
          </w:rPr>
          <w:t>ここ</w:t>
        </w:r>
      </w:hyperlink>
      <w:r w:rsidRPr="00BB3D62">
        <w:rPr>
          <w:rFonts w:hint="eastAsia"/>
          <w:b/>
          <w:i/>
        </w:rPr>
        <w:t>をクリックしてください。</w:t>
      </w:r>
    </w:p>
    <w:sectPr w:rsidR="00BB3D62" w:rsidRPr="00BB3D62">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D6" w:rsidRDefault="002C5DD6" w:rsidP="00687FA8">
      <w:r>
        <w:separator/>
      </w:r>
    </w:p>
  </w:endnote>
  <w:endnote w:type="continuationSeparator" w:id="0">
    <w:p w:rsidR="002C5DD6" w:rsidRDefault="002C5DD6" w:rsidP="0068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913580"/>
      <w:docPartObj>
        <w:docPartGallery w:val="Page Numbers (Bottom of Page)"/>
        <w:docPartUnique/>
      </w:docPartObj>
    </w:sdtPr>
    <w:sdtEndPr/>
    <w:sdtContent>
      <w:p w:rsidR="00853B0D" w:rsidRDefault="00853B0D">
        <w:pPr>
          <w:pStyle w:val="a5"/>
          <w:jc w:val="center"/>
        </w:pPr>
        <w:r>
          <w:fldChar w:fldCharType="begin"/>
        </w:r>
        <w:r>
          <w:instrText>PAGE   \* MERGEFORMAT</w:instrText>
        </w:r>
        <w:r>
          <w:fldChar w:fldCharType="separate"/>
        </w:r>
        <w:r w:rsidR="00FC45B9" w:rsidRPr="00FC45B9">
          <w:rPr>
            <w:noProof/>
            <w:lang w:val="ja-JP"/>
          </w:rPr>
          <w:t>4</w:t>
        </w:r>
        <w:r>
          <w:fldChar w:fldCharType="end"/>
        </w:r>
      </w:p>
    </w:sdtContent>
  </w:sdt>
  <w:p w:rsidR="00853B0D" w:rsidRDefault="00853B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D6" w:rsidRDefault="002C5DD6" w:rsidP="00687FA8">
      <w:r>
        <w:separator/>
      </w:r>
    </w:p>
  </w:footnote>
  <w:footnote w:type="continuationSeparator" w:id="0">
    <w:p w:rsidR="002C5DD6" w:rsidRDefault="002C5DD6" w:rsidP="00687FA8">
      <w:r>
        <w:continuationSeparator/>
      </w:r>
    </w:p>
  </w:footnote>
  <w:footnote w:id="1">
    <w:p w:rsidR="006057E7" w:rsidRDefault="006057E7">
      <w:pPr>
        <w:pStyle w:val="ab"/>
        <w:rPr>
          <w:rFonts w:hint="eastAsia"/>
        </w:rPr>
      </w:pPr>
      <w:r>
        <w:rPr>
          <w:rStyle w:val="ad"/>
        </w:rPr>
        <w:footnoteRef/>
      </w:r>
      <w:r>
        <w:t xml:space="preserve"> </w:t>
      </w:r>
      <w:r>
        <w:rPr>
          <w:rFonts w:hint="eastAsia"/>
        </w:rPr>
        <w:t xml:space="preserve">訳者註）　</w:t>
      </w:r>
      <w:r>
        <w:rPr>
          <w:rFonts w:hint="eastAsia"/>
        </w:rPr>
        <w:t>reflexive self-consciousness</w:t>
      </w:r>
      <w:r>
        <w:rPr>
          <w:rFonts w:hint="eastAsia"/>
        </w:rPr>
        <w:t>（再帰的自我）ともいう。自我を除いて全てのものは、主体か客体かに分類できるが、自我だけは主体にも客体にもなり得る。つまり、主体としての</w:t>
      </w:r>
      <w:r w:rsidR="00A70D40">
        <w:rPr>
          <w:rFonts w:hint="eastAsia"/>
        </w:rPr>
        <w:t>自我</w:t>
      </w:r>
      <w:r>
        <w:rPr>
          <w:rFonts w:hint="eastAsia"/>
        </w:rPr>
        <w:t>が客体としての</w:t>
      </w:r>
      <w:r w:rsidR="00A70D40">
        <w:rPr>
          <w:rFonts w:hint="eastAsia"/>
        </w:rPr>
        <w:t>自我</w:t>
      </w:r>
      <w:r>
        <w:rPr>
          <w:rFonts w:hint="eastAsia"/>
        </w:rPr>
        <w:t>を、主観的にも客観的にも思考の対象とすることが出来る。</w:t>
      </w:r>
      <w:r w:rsidR="00540BEC">
        <w:rPr>
          <w:rFonts w:hint="eastAsia"/>
        </w:rPr>
        <w:t>自我が自我を他者とすることが出来る。これを「自我の再帰性」という。</w:t>
      </w:r>
    </w:p>
    <w:p w:rsidR="006057E7" w:rsidRDefault="006057E7">
      <w:pPr>
        <w:pStyle w:val="ab"/>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FF" w:rsidRDefault="004728FF" w:rsidP="004728FF">
    <w:pPr>
      <w:pStyle w:val="a3"/>
      <w:jc w:val="center"/>
      <w:rPr>
        <w:rFonts w:hint="eastAsia"/>
      </w:rPr>
    </w:pPr>
    <w:r>
      <w:rPr>
        <w:rFonts w:hint="eastAsia"/>
      </w:rPr>
      <w:t>ほぼ週刊コラム　「</w:t>
    </w:r>
    <w:r>
      <w:rPr>
        <w:rFonts w:hint="eastAsia"/>
      </w:rPr>
      <w:t>Partnership</w:t>
    </w:r>
    <w:r>
      <w:rPr>
        <w:rFonts w:hint="eastAsia"/>
      </w:rPr>
      <w:t>論」　その６４</w:t>
    </w:r>
  </w:p>
  <w:p w:rsidR="004728FF" w:rsidRDefault="004728FF" w:rsidP="004728FF">
    <w:pPr>
      <w:pStyle w:val="a3"/>
      <w:jc w:val="center"/>
    </w:pPr>
    <w:r w:rsidRPr="004728FF">
      <w:rPr>
        <w:rFonts w:hint="eastAsia"/>
      </w:rPr>
      <w:t>ユルゲン・ハーバーマスへ質問</w:t>
    </w:r>
    <w:r w:rsidRPr="004728FF">
      <w:rPr>
        <w:rFonts w:hint="eastAsia"/>
      </w:rPr>
      <w:t>Interview</w:t>
    </w:r>
    <w:r w:rsidRPr="004728FF">
      <w:rPr>
        <w:rFonts w:hint="eastAsia"/>
      </w:rPr>
      <w:t>：「ポスト世俗の世界社会とは？」</w:t>
    </w:r>
  </w:p>
  <w:p w:rsidR="004728FF" w:rsidRDefault="004728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9C"/>
    <w:rsid w:val="0002111B"/>
    <w:rsid w:val="00045647"/>
    <w:rsid w:val="00064CEB"/>
    <w:rsid w:val="00081EF7"/>
    <w:rsid w:val="000A5634"/>
    <w:rsid w:val="000C3457"/>
    <w:rsid w:val="000F0A51"/>
    <w:rsid w:val="00121DC6"/>
    <w:rsid w:val="00126622"/>
    <w:rsid w:val="00131033"/>
    <w:rsid w:val="001327E1"/>
    <w:rsid w:val="00141B2D"/>
    <w:rsid w:val="00143A36"/>
    <w:rsid w:val="001A6DB3"/>
    <w:rsid w:val="001C6985"/>
    <w:rsid w:val="001E46CE"/>
    <w:rsid w:val="00257A7B"/>
    <w:rsid w:val="002C2C50"/>
    <w:rsid w:val="002C5DD6"/>
    <w:rsid w:val="00302F65"/>
    <w:rsid w:val="003130C5"/>
    <w:rsid w:val="003160B0"/>
    <w:rsid w:val="00347AE1"/>
    <w:rsid w:val="0036099C"/>
    <w:rsid w:val="00390B66"/>
    <w:rsid w:val="00392C72"/>
    <w:rsid w:val="003D5207"/>
    <w:rsid w:val="00442B0F"/>
    <w:rsid w:val="00457A20"/>
    <w:rsid w:val="004728FF"/>
    <w:rsid w:val="00486EB9"/>
    <w:rsid w:val="00491524"/>
    <w:rsid w:val="004A0207"/>
    <w:rsid w:val="004A0A9C"/>
    <w:rsid w:val="004F3574"/>
    <w:rsid w:val="005306B3"/>
    <w:rsid w:val="00540BEC"/>
    <w:rsid w:val="005974DE"/>
    <w:rsid w:val="006057E7"/>
    <w:rsid w:val="0062223C"/>
    <w:rsid w:val="0067244C"/>
    <w:rsid w:val="00687FA8"/>
    <w:rsid w:val="00693C7D"/>
    <w:rsid w:val="006F499D"/>
    <w:rsid w:val="007B792D"/>
    <w:rsid w:val="007C0981"/>
    <w:rsid w:val="007C1812"/>
    <w:rsid w:val="007D2916"/>
    <w:rsid w:val="007E53CF"/>
    <w:rsid w:val="007F5D96"/>
    <w:rsid w:val="00826321"/>
    <w:rsid w:val="0084591B"/>
    <w:rsid w:val="00853B0D"/>
    <w:rsid w:val="008E67B2"/>
    <w:rsid w:val="008F15BC"/>
    <w:rsid w:val="0097150E"/>
    <w:rsid w:val="009D3115"/>
    <w:rsid w:val="00A00C48"/>
    <w:rsid w:val="00A70D40"/>
    <w:rsid w:val="00B31D95"/>
    <w:rsid w:val="00B54FB0"/>
    <w:rsid w:val="00BA68A6"/>
    <w:rsid w:val="00BB3D62"/>
    <w:rsid w:val="00BE16C7"/>
    <w:rsid w:val="00BF2F73"/>
    <w:rsid w:val="00C034B1"/>
    <w:rsid w:val="00C120BD"/>
    <w:rsid w:val="00C30254"/>
    <w:rsid w:val="00C54FE9"/>
    <w:rsid w:val="00C62CFE"/>
    <w:rsid w:val="00C74E85"/>
    <w:rsid w:val="00C91066"/>
    <w:rsid w:val="00CA47E1"/>
    <w:rsid w:val="00CB227F"/>
    <w:rsid w:val="00CC7DDE"/>
    <w:rsid w:val="00CF1059"/>
    <w:rsid w:val="00D074E9"/>
    <w:rsid w:val="00D461A3"/>
    <w:rsid w:val="00D461F7"/>
    <w:rsid w:val="00D8409A"/>
    <w:rsid w:val="00DB3CCD"/>
    <w:rsid w:val="00E40A32"/>
    <w:rsid w:val="00E71450"/>
    <w:rsid w:val="00E84AF1"/>
    <w:rsid w:val="00ED08BA"/>
    <w:rsid w:val="00EE06F0"/>
    <w:rsid w:val="00F04D79"/>
    <w:rsid w:val="00F22D00"/>
    <w:rsid w:val="00F23DF1"/>
    <w:rsid w:val="00FA0B70"/>
    <w:rsid w:val="00FC45B9"/>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FA8"/>
    <w:pPr>
      <w:tabs>
        <w:tab w:val="center" w:pos="4252"/>
        <w:tab w:val="right" w:pos="8504"/>
      </w:tabs>
      <w:snapToGrid w:val="0"/>
    </w:pPr>
  </w:style>
  <w:style w:type="character" w:customStyle="1" w:styleId="a4">
    <w:name w:val="ヘッダー (文字)"/>
    <w:basedOn w:val="a0"/>
    <w:link w:val="a3"/>
    <w:uiPriority w:val="99"/>
    <w:rsid w:val="00687FA8"/>
  </w:style>
  <w:style w:type="paragraph" w:styleId="a5">
    <w:name w:val="footer"/>
    <w:basedOn w:val="a"/>
    <w:link w:val="a6"/>
    <w:uiPriority w:val="99"/>
    <w:unhideWhenUsed/>
    <w:rsid w:val="00687FA8"/>
    <w:pPr>
      <w:tabs>
        <w:tab w:val="center" w:pos="4252"/>
        <w:tab w:val="right" w:pos="8504"/>
      </w:tabs>
      <w:snapToGrid w:val="0"/>
    </w:pPr>
  </w:style>
  <w:style w:type="character" w:customStyle="1" w:styleId="a6">
    <w:name w:val="フッター (文字)"/>
    <w:basedOn w:val="a0"/>
    <w:link w:val="a5"/>
    <w:uiPriority w:val="99"/>
    <w:rsid w:val="00687FA8"/>
  </w:style>
  <w:style w:type="character" w:styleId="a7">
    <w:name w:val="Hyperlink"/>
    <w:basedOn w:val="a0"/>
    <w:uiPriority w:val="99"/>
    <w:unhideWhenUsed/>
    <w:rsid w:val="007C1812"/>
    <w:rPr>
      <w:color w:val="0000FF" w:themeColor="hyperlink"/>
      <w:u w:val="single"/>
    </w:rPr>
  </w:style>
  <w:style w:type="character" w:styleId="a8">
    <w:name w:val="FollowedHyperlink"/>
    <w:basedOn w:val="a0"/>
    <w:uiPriority w:val="99"/>
    <w:semiHidden/>
    <w:unhideWhenUsed/>
    <w:rsid w:val="00BB3D62"/>
    <w:rPr>
      <w:color w:val="800080" w:themeColor="followedHyperlink"/>
      <w:u w:val="single"/>
    </w:rPr>
  </w:style>
  <w:style w:type="paragraph" w:styleId="a9">
    <w:name w:val="Balloon Text"/>
    <w:basedOn w:val="a"/>
    <w:link w:val="aa"/>
    <w:uiPriority w:val="99"/>
    <w:semiHidden/>
    <w:unhideWhenUsed/>
    <w:rsid w:val="00472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28FF"/>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6057E7"/>
    <w:pPr>
      <w:snapToGrid w:val="0"/>
      <w:jc w:val="left"/>
    </w:pPr>
  </w:style>
  <w:style w:type="character" w:customStyle="1" w:styleId="ac">
    <w:name w:val="脚注文字列 (文字)"/>
    <w:basedOn w:val="a0"/>
    <w:link w:val="ab"/>
    <w:uiPriority w:val="99"/>
    <w:semiHidden/>
    <w:rsid w:val="006057E7"/>
  </w:style>
  <w:style w:type="character" w:styleId="ad">
    <w:name w:val="footnote reference"/>
    <w:basedOn w:val="a0"/>
    <w:uiPriority w:val="99"/>
    <w:semiHidden/>
    <w:unhideWhenUsed/>
    <w:rsid w:val="006057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FA8"/>
    <w:pPr>
      <w:tabs>
        <w:tab w:val="center" w:pos="4252"/>
        <w:tab w:val="right" w:pos="8504"/>
      </w:tabs>
      <w:snapToGrid w:val="0"/>
    </w:pPr>
  </w:style>
  <w:style w:type="character" w:customStyle="1" w:styleId="a4">
    <w:name w:val="ヘッダー (文字)"/>
    <w:basedOn w:val="a0"/>
    <w:link w:val="a3"/>
    <w:uiPriority w:val="99"/>
    <w:rsid w:val="00687FA8"/>
  </w:style>
  <w:style w:type="paragraph" w:styleId="a5">
    <w:name w:val="footer"/>
    <w:basedOn w:val="a"/>
    <w:link w:val="a6"/>
    <w:uiPriority w:val="99"/>
    <w:unhideWhenUsed/>
    <w:rsid w:val="00687FA8"/>
    <w:pPr>
      <w:tabs>
        <w:tab w:val="center" w:pos="4252"/>
        <w:tab w:val="right" w:pos="8504"/>
      </w:tabs>
      <w:snapToGrid w:val="0"/>
    </w:pPr>
  </w:style>
  <w:style w:type="character" w:customStyle="1" w:styleId="a6">
    <w:name w:val="フッター (文字)"/>
    <w:basedOn w:val="a0"/>
    <w:link w:val="a5"/>
    <w:uiPriority w:val="99"/>
    <w:rsid w:val="00687FA8"/>
  </w:style>
  <w:style w:type="character" w:styleId="a7">
    <w:name w:val="Hyperlink"/>
    <w:basedOn w:val="a0"/>
    <w:uiPriority w:val="99"/>
    <w:unhideWhenUsed/>
    <w:rsid w:val="007C1812"/>
    <w:rPr>
      <w:color w:val="0000FF" w:themeColor="hyperlink"/>
      <w:u w:val="single"/>
    </w:rPr>
  </w:style>
  <w:style w:type="character" w:styleId="a8">
    <w:name w:val="FollowedHyperlink"/>
    <w:basedOn w:val="a0"/>
    <w:uiPriority w:val="99"/>
    <w:semiHidden/>
    <w:unhideWhenUsed/>
    <w:rsid w:val="00BB3D62"/>
    <w:rPr>
      <w:color w:val="800080" w:themeColor="followedHyperlink"/>
      <w:u w:val="single"/>
    </w:rPr>
  </w:style>
  <w:style w:type="paragraph" w:styleId="a9">
    <w:name w:val="Balloon Text"/>
    <w:basedOn w:val="a"/>
    <w:link w:val="aa"/>
    <w:uiPriority w:val="99"/>
    <w:semiHidden/>
    <w:unhideWhenUsed/>
    <w:rsid w:val="00472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28FF"/>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6057E7"/>
    <w:pPr>
      <w:snapToGrid w:val="0"/>
      <w:jc w:val="left"/>
    </w:pPr>
  </w:style>
  <w:style w:type="character" w:customStyle="1" w:styleId="ac">
    <w:name w:val="脚注文字列 (文字)"/>
    <w:basedOn w:val="a0"/>
    <w:link w:val="ab"/>
    <w:uiPriority w:val="99"/>
    <w:semiHidden/>
    <w:rsid w:val="006057E7"/>
  </w:style>
  <w:style w:type="character" w:styleId="ad">
    <w:name w:val="footnote reference"/>
    <w:basedOn w:val="a0"/>
    <w:uiPriority w:val="99"/>
    <w:semiHidden/>
    <w:unhideWhenUsed/>
    <w:rsid w:val="006057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ssrc.org/tif/2010/02/03/a-postsecular-world-society/"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logs.ssrc.org/tif/wp-content/uploads/2010/02/A-Postsecular-World-Society-TIF.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F2"/>
    <w:rsid w:val="003C7BF2"/>
    <w:rsid w:val="00504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3CE28A2C2D4ED8A7F034A4001581B3">
    <w:name w:val="713CE28A2C2D4ED8A7F034A4001581B3"/>
    <w:rsid w:val="003C7B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3CE28A2C2D4ED8A7F034A4001581B3">
    <w:name w:val="713CE28A2C2D4ED8A7F034A4001581B3"/>
    <w:rsid w:val="003C7B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B72F-5A81-426D-BF72-9F937224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4</Pages>
  <Words>781</Words>
  <Characters>4454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35</cp:revision>
  <dcterms:created xsi:type="dcterms:W3CDTF">2013-10-07T07:01:00Z</dcterms:created>
  <dcterms:modified xsi:type="dcterms:W3CDTF">2013-10-10T04:49:00Z</dcterms:modified>
</cp:coreProperties>
</file>